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A2784" w14:textId="77777777" w:rsidR="00FE067E" w:rsidRPr="0094695B" w:rsidRDefault="003C6034" w:rsidP="00CC1F3B">
      <w:pPr>
        <w:pStyle w:val="TitlePageOrigin"/>
      </w:pPr>
      <w:r w:rsidRPr="0094695B">
        <w:rPr>
          <w:caps w:val="0"/>
        </w:rPr>
        <w:t>WEST VIRGINIA LEGISLATURE</w:t>
      </w:r>
    </w:p>
    <w:p w14:paraId="5EDAE06C" w14:textId="77777777" w:rsidR="00CD36CF" w:rsidRPr="0094695B" w:rsidRDefault="00CD36CF" w:rsidP="00CC1F3B">
      <w:pPr>
        <w:pStyle w:val="TitlePageSession"/>
      </w:pPr>
      <w:r w:rsidRPr="0094695B">
        <w:t>20</w:t>
      </w:r>
      <w:r w:rsidR="00EC5E63" w:rsidRPr="0094695B">
        <w:t>2</w:t>
      </w:r>
      <w:r w:rsidR="0020151F" w:rsidRPr="0094695B">
        <w:t>6</w:t>
      </w:r>
      <w:r w:rsidRPr="0094695B">
        <w:t xml:space="preserve"> </w:t>
      </w:r>
      <w:r w:rsidR="003C6034" w:rsidRPr="0094695B">
        <w:rPr>
          <w:caps w:val="0"/>
        </w:rPr>
        <w:t>REGULAR SESSION</w:t>
      </w:r>
    </w:p>
    <w:p w14:paraId="0DE0778A" w14:textId="505FDD46" w:rsidR="00CD36CF" w:rsidRPr="0094695B" w:rsidRDefault="006C2AE7" w:rsidP="00CC1F3B">
      <w:pPr>
        <w:pStyle w:val="TitlePageBillPrefix"/>
      </w:pPr>
      <w:sdt>
        <w:sdtPr>
          <w:tag w:val="IntroDate"/>
          <w:id w:val="-1236936958"/>
          <w:placeholder>
            <w:docPart w:val="0F59B433B5584EECAEDE2C9B957A4D59"/>
          </w:placeholder>
          <w:text/>
        </w:sdtPr>
        <w:sdtEndPr/>
        <w:sdtContent>
          <w:r w:rsidR="0094695B" w:rsidRPr="0094695B">
            <w:t>Enrolled</w:t>
          </w:r>
        </w:sdtContent>
      </w:sdt>
    </w:p>
    <w:p w14:paraId="7756969C" w14:textId="6A5D4AF9" w:rsidR="00CD36CF" w:rsidRPr="0094695B" w:rsidRDefault="006C2AE7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BF7A70A8B6984FE09B8650B76DCA9DB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D76D9" w:rsidRPr="0094695B">
            <w:t>Senate</w:t>
          </w:r>
        </w:sdtContent>
      </w:sdt>
      <w:r w:rsidR="00303684" w:rsidRPr="0094695B">
        <w:t xml:space="preserve"> </w:t>
      </w:r>
      <w:r w:rsidR="00CD36CF" w:rsidRPr="0094695B">
        <w:t xml:space="preserve">Bill </w:t>
      </w:r>
      <w:sdt>
        <w:sdtPr>
          <w:tag w:val="BNum"/>
          <w:id w:val="1645317809"/>
          <w:lock w:val="sdtLocked"/>
          <w:placeholder>
            <w:docPart w:val="B9E9B9CE525C4D6AB54A0D9DA1ED56D2"/>
          </w:placeholder>
          <w:text/>
        </w:sdtPr>
        <w:sdtEndPr/>
        <w:sdtContent>
          <w:r w:rsidR="0045342A" w:rsidRPr="0094695B">
            <w:t>1059</w:t>
          </w:r>
        </w:sdtContent>
      </w:sdt>
    </w:p>
    <w:p w14:paraId="4FDCE8B0" w14:textId="7F84DB07" w:rsidR="00CD36CF" w:rsidRPr="0094695B" w:rsidRDefault="00CD36CF" w:rsidP="00CC1F3B">
      <w:pPr>
        <w:pStyle w:val="Sponsors"/>
      </w:pPr>
      <w:r w:rsidRPr="0094695B">
        <w:t xml:space="preserve">By </w:t>
      </w:r>
      <w:sdt>
        <w:sdtPr>
          <w:tag w:val="Sponsors"/>
          <w:id w:val="1589585889"/>
          <w:placeholder>
            <w:docPart w:val="0D6762D41B1F480A8D41BFC634BAAFA4"/>
          </w:placeholder>
          <w:text w:multiLine="1"/>
        </w:sdtPr>
        <w:sdtEndPr/>
        <w:sdtContent>
          <w:r w:rsidR="00BD76D9" w:rsidRPr="0094695B">
            <w:t>Senator M. Maynard</w:t>
          </w:r>
        </w:sdtContent>
      </w:sdt>
    </w:p>
    <w:p w14:paraId="6456FA85" w14:textId="0C366A70" w:rsidR="00E17776" w:rsidRPr="0094695B" w:rsidRDefault="00CD36CF" w:rsidP="00CC1F3B">
      <w:pPr>
        <w:pStyle w:val="References"/>
        <w:sectPr w:rsidR="00E17776" w:rsidRPr="0094695B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4695B">
        <w:t>[</w:t>
      </w:r>
      <w:sdt>
        <w:sdtPr>
          <w:tag w:val="References"/>
          <w:id w:val="-1043047873"/>
          <w:placeholder>
            <w:docPart w:val="3C2C07844B3A41EE93036FA6AA4B5117"/>
          </w:placeholder>
          <w:text w:multiLine="1"/>
        </w:sdtPr>
        <w:sdtEndPr/>
        <w:sdtContent>
          <w:r w:rsidR="0094695B" w:rsidRPr="0094695B">
            <w:t>Passed March 14, 2026; in effect 90 days from passage</w:t>
          </w:r>
        </w:sdtContent>
      </w:sdt>
      <w:r w:rsidR="00C23FDF">
        <w:t xml:space="preserve"> (June 12, 2026)</w:t>
      </w:r>
      <w:r w:rsidRPr="0094695B">
        <w:t>]</w:t>
      </w:r>
    </w:p>
    <w:p w14:paraId="68D79841" w14:textId="7F669C4E" w:rsidR="00E831B3" w:rsidRPr="0094695B" w:rsidRDefault="00E831B3" w:rsidP="00CC1F3B">
      <w:pPr>
        <w:pStyle w:val="References"/>
      </w:pPr>
    </w:p>
    <w:p w14:paraId="31F8DA2B" w14:textId="194F4BE5" w:rsidR="00303684" w:rsidRPr="0094695B" w:rsidRDefault="0000526A" w:rsidP="00CC1F3B">
      <w:pPr>
        <w:pStyle w:val="TitleSection"/>
      </w:pPr>
      <w:r w:rsidRPr="0094695B">
        <w:lastRenderedPageBreak/>
        <w:t>A</w:t>
      </w:r>
      <w:r w:rsidR="0094695B" w:rsidRPr="0094695B">
        <w:t>N ACT</w:t>
      </w:r>
      <w:r w:rsidR="00BD76D9" w:rsidRPr="0094695B">
        <w:t xml:space="preserve"> to amend the Code of West Virginia, 1931, as amended, by adding a new section, designated §24A-5-2c, relating to agreements between solid waste motor carriers and commercial customers.</w:t>
      </w:r>
    </w:p>
    <w:p w14:paraId="32D67452" w14:textId="77777777" w:rsidR="00303684" w:rsidRPr="0094695B" w:rsidRDefault="00303684" w:rsidP="00CC1F3B">
      <w:pPr>
        <w:pStyle w:val="EnactingClause"/>
      </w:pPr>
      <w:r w:rsidRPr="0094695B">
        <w:t>Be it enacted by the Legislature of West Virginia:</w:t>
      </w:r>
    </w:p>
    <w:p w14:paraId="68393951" w14:textId="77777777" w:rsidR="003C6034" w:rsidRPr="0094695B" w:rsidRDefault="003C6034" w:rsidP="00CC1F3B">
      <w:pPr>
        <w:pStyle w:val="EnactingClause"/>
        <w:sectPr w:rsidR="003C6034" w:rsidRPr="0094695B" w:rsidSect="00E17776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B9C8C64" w14:textId="77777777" w:rsidR="00BD76D9" w:rsidRPr="0094695B" w:rsidRDefault="00BD76D9" w:rsidP="00BD76D9">
      <w:pPr>
        <w:pStyle w:val="ArticleHeading"/>
        <w:sectPr w:rsidR="00BD76D9" w:rsidRPr="0094695B" w:rsidSect="00BD76D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4695B">
        <w:t>ARTICLE 5. POWERS AND DUTIES OF COMMISSION.</w:t>
      </w:r>
    </w:p>
    <w:p w14:paraId="5E043EC1" w14:textId="77777777" w:rsidR="00BD76D9" w:rsidRPr="0094695B" w:rsidRDefault="00BD76D9" w:rsidP="00BD76D9">
      <w:pPr>
        <w:pStyle w:val="SectionHeading"/>
        <w:sectPr w:rsidR="00BD76D9" w:rsidRPr="0094695B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4695B">
        <w:t>§24A-5-2c. Agreements between solid waste motor carriers and commercial customers.</w:t>
      </w:r>
    </w:p>
    <w:p w14:paraId="18369E60" w14:textId="77777777" w:rsidR="00D20676" w:rsidRDefault="00BD76D9" w:rsidP="00E52183">
      <w:pPr>
        <w:pStyle w:val="SectionBody"/>
        <w:sectPr w:rsidR="00D20676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4695B">
        <w:rPr>
          <w:color w:val="auto"/>
        </w:rPr>
        <w:t>All agreements between a solid waste motor carrier and a commercial customer s</w:t>
      </w:r>
      <w:r w:rsidRPr="0094695B">
        <w:t>hall be in writing and shall be drafted in accordance with the commission’s rules and general orders governing such agreements</w:t>
      </w:r>
      <w:r w:rsidR="007C515A" w:rsidRPr="0094695B">
        <w:t xml:space="preserve">: </w:t>
      </w:r>
      <w:r w:rsidR="007C515A" w:rsidRPr="007C515A">
        <w:rPr>
          <w:i/>
          <w:iCs/>
        </w:rPr>
        <w:t>Provided</w:t>
      </w:r>
      <w:r w:rsidR="007C515A" w:rsidRPr="0094695B">
        <w:t>, That</w:t>
      </w:r>
      <w:r w:rsidRPr="0094695B">
        <w:t xml:space="preserve"> such agreements may have a term of more than one year.</w:t>
      </w:r>
    </w:p>
    <w:p w14:paraId="4453D164" w14:textId="77777777" w:rsidR="00D20676" w:rsidRDefault="00D20676" w:rsidP="00E52183">
      <w:pPr>
        <w:pStyle w:val="SectionBody"/>
        <w:sectPr w:rsidR="00D20676" w:rsidSect="00D20676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AD55FC5" w14:textId="77777777" w:rsidR="00D20676" w:rsidRPr="006239C4" w:rsidRDefault="00D20676" w:rsidP="00D20676">
      <w:pPr>
        <w:pStyle w:val="BlockText"/>
      </w:pPr>
      <w:r w:rsidRPr="006239C4">
        <w:lastRenderedPageBreak/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26C7CE1A" w14:textId="77777777" w:rsidR="00D20676" w:rsidRPr="006239C4" w:rsidRDefault="00D20676" w:rsidP="00D20676">
      <w:pPr>
        <w:spacing w:line="240" w:lineRule="auto"/>
        <w:ind w:left="720" w:right="720"/>
        <w:rPr>
          <w:rFonts w:cs="Arial"/>
        </w:rPr>
      </w:pPr>
    </w:p>
    <w:p w14:paraId="5A3A8480" w14:textId="77777777" w:rsidR="00D20676" w:rsidRPr="006239C4" w:rsidRDefault="00D20676" w:rsidP="00D20676">
      <w:pPr>
        <w:spacing w:line="240" w:lineRule="auto"/>
        <w:ind w:left="720" w:right="720"/>
        <w:rPr>
          <w:rFonts w:cs="Arial"/>
        </w:rPr>
      </w:pPr>
    </w:p>
    <w:p w14:paraId="11FA002A" w14:textId="77777777" w:rsidR="00D20676" w:rsidRPr="006239C4" w:rsidRDefault="00D20676" w:rsidP="00D20676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3EE500AF" w14:textId="77777777" w:rsidR="00D20676" w:rsidRPr="006239C4" w:rsidRDefault="00D20676" w:rsidP="00D20676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7258009A" w14:textId="77777777" w:rsidR="00D20676" w:rsidRPr="006239C4" w:rsidRDefault="00D20676" w:rsidP="00D20676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51C1BA4" w14:textId="77777777" w:rsidR="00D20676" w:rsidRPr="006239C4" w:rsidRDefault="00D20676" w:rsidP="00D20676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25D3A9F" w14:textId="77777777" w:rsidR="00D20676" w:rsidRPr="006239C4" w:rsidRDefault="00D20676" w:rsidP="00D20676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D9EA9A6" w14:textId="77777777" w:rsidR="00D20676" w:rsidRPr="006239C4" w:rsidRDefault="00D20676" w:rsidP="00D20676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6ADF0E82" w14:textId="77777777" w:rsidR="00D20676" w:rsidRPr="006239C4" w:rsidRDefault="00D20676" w:rsidP="00D20676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0A3C7CD4" w14:textId="77777777" w:rsidR="00D20676" w:rsidRPr="006239C4" w:rsidRDefault="00D20676" w:rsidP="00D2067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D8D7E32" w14:textId="77777777" w:rsidR="00D20676" w:rsidRDefault="00D20676" w:rsidP="00D2067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82F324F" w14:textId="77777777" w:rsidR="00D20676" w:rsidRPr="006239C4" w:rsidRDefault="00D20676" w:rsidP="00D2067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Originated in the Senate.</w:t>
      </w:r>
    </w:p>
    <w:p w14:paraId="55A9DAFD" w14:textId="77777777" w:rsidR="00D20676" w:rsidRPr="006239C4" w:rsidRDefault="00D20676" w:rsidP="00D2067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042F107" w14:textId="77777777" w:rsidR="00D20676" w:rsidRPr="006239C4" w:rsidRDefault="00D20676" w:rsidP="00D20676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90 days from</w:t>
      </w:r>
      <w:r w:rsidRPr="006239C4">
        <w:rPr>
          <w:rFonts w:cs="Arial"/>
        </w:rPr>
        <w:t xml:space="preserve"> passage.</w:t>
      </w:r>
    </w:p>
    <w:p w14:paraId="53258092" w14:textId="77777777" w:rsidR="00D20676" w:rsidRPr="006239C4" w:rsidRDefault="00D20676" w:rsidP="00D2067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0C23196" w14:textId="77777777" w:rsidR="00D20676" w:rsidRPr="006239C4" w:rsidRDefault="00D20676" w:rsidP="00D2067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4F52B73" w14:textId="77777777" w:rsidR="00D20676" w:rsidRPr="006239C4" w:rsidRDefault="00D20676" w:rsidP="00D2067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C909A18" w14:textId="77777777" w:rsidR="00D20676" w:rsidRPr="006239C4" w:rsidRDefault="00D20676" w:rsidP="00D2067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27450D9" w14:textId="77777777" w:rsidR="00D20676" w:rsidRPr="006239C4" w:rsidRDefault="00D20676" w:rsidP="00D2067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734E95A2" w14:textId="77777777" w:rsidR="00D20676" w:rsidRPr="006239C4" w:rsidRDefault="00D20676" w:rsidP="00D20676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President of the Senate</w:t>
      </w:r>
    </w:p>
    <w:p w14:paraId="28CF4AFC" w14:textId="77777777" w:rsidR="00D20676" w:rsidRPr="006239C4" w:rsidRDefault="00D20676" w:rsidP="00D2067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37C6503" w14:textId="77777777" w:rsidR="00D20676" w:rsidRPr="006239C4" w:rsidRDefault="00D20676" w:rsidP="00D2067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63BF829" w14:textId="77777777" w:rsidR="00D20676" w:rsidRPr="006239C4" w:rsidRDefault="00D20676" w:rsidP="00D2067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05AC0F18" w14:textId="77777777" w:rsidR="00D20676" w:rsidRPr="006239C4" w:rsidRDefault="00D20676" w:rsidP="00D20676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34CBC929" w14:textId="77777777" w:rsidR="00D20676" w:rsidRPr="006239C4" w:rsidRDefault="00D20676" w:rsidP="00D2067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8F101A4" w14:textId="77777777" w:rsidR="00D20676" w:rsidRPr="006239C4" w:rsidRDefault="00D20676" w:rsidP="00D2067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0D89898" w14:textId="77777777" w:rsidR="00D20676" w:rsidRPr="006239C4" w:rsidRDefault="00D20676" w:rsidP="00D20676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3062B28C" w14:textId="77777777" w:rsidR="00D20676" w:rsidRPr="006239C4" w:rsidRDefault="00D20676" w:rsidP="00D20676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55686898" w14:textId="77777777" w:rsidR="00D20676" w:rsidRPr="006239C4" w:rsidRDefault="00D20676" w:rsidP="00D20676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218170DA" w14:textId="77777777" w:rsidR="00D20676" w:rsidRPr="006239C4" w:rsidRDefault="00D20676" w:rsidP="00D20676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DD328AB" w14:textId="77777777" w:rsidR="00D20676" w:rsidRPr="006239C4" w:rsidRDefault="00D20676" w:rsidP="00D20676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28CC2148" w14:textId="77777777" w:rsidR="00D20676" w:rsidRPr="006239C4" w:rsidRDefault="00D20676" w:rsidP="00D20676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A25960E" w14:textId="77777777" w:rsidR="00D20676" w:rsidRPr="006239C4" w:rsidRDefault="00D20676" w:rsidP="00D20676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2026</w:t>
      </w:r>
      <w:r w:rsidRPr="006239C4">
        <w:rPr>
          <w:rFonts w:cs="Arial"/>
        </w:rPr>
        <w:t>.</w:t>
      </w:r>
    </w:p>
    <w:p w14:paraId="4EFA7B31" w14:textId="77777777" w:rsidR="00D20676" w:rsidRPr="006239C4" w:rsidRDefault="00D20676" w:rsidP="00D20676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A54D40C" w14:textId="77777777" w:rsidR="00D20676" w:rsidRPr="006239C4" w:rsidRDefault="00D20676" w:rsidP="00D20676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2357DAFB" w14:textId="77777777" w:rsidR="00D20676" w:rsidRPr="006239C4" w:rsidRDefault="00D20676" w:rsidP="00D20676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7C788428" w14:textId="77777777" w:rsidR="00D20676" w:rsidRDefault="00D20676" w:rsidP="00D20676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4445A62B" w14:textId="6ADC4C4F" w:rsidR="00C33014" w:rsidRPr="0094695B" w:rsidRDefault="00C33014" w:rsidP="00E52183">
      <w:pPr>
        <w:pStyle w:val="SectionBody"/>
      </w:pPr>
    </w:p>
    <w:sectPr w:rsidR="00C33014" w:rsidRPr="0094695B" w:rsidSect="00D20676">
      <w:headerReference w:type="even" r:id="rId18"/>
      <w:headerReference w:type="default" r:id="rId19"/>
      <w:footerReference w:type="even" r:id="rId2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7708B" w14:textId="77777777" w:rsidR="00BD76D9" w:rsidRPr="00B844FE" w:rsidRDefault="00BD76D9" w:rsidP="00B844FE">
      <w:r>
        <w:separator/>
      </w:r>
    </w:p>
  </w:endnote>
  <w:endnote w:type="continuationSeparator" w:id="0">
    <w:p w14:paraId="60EE3B6F" w14:textId="77777777" w:rsidR="00BD76D9" w:rsidRPr="00B844FE" w:rsidRDefault="00BD76D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DBAC5F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14A8EB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E6FEF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5755442"/>
      <w:docPartObj>
        <w:docPartGallery w:val="Page Numbers (Bottom of Page)"/>
        <w:docPartUnique/>
      </w:docPartObj>
    </w:sdtPr>
    <w:sdtEndPr/>
    <w:sdtContent>
      <w:p w14:paraId="0E830677" w14:textId="77777777" w:rsidR="00BD76D9" w:rsidRPr="00B844FE" w:rsidRDefault="00BD76D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39BB355" w14:textId="77777777" w:rsidR="00BD76D9" w:rsidRDefault="00BD76D9" w:rsidP="00B844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37298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D16FDE" w14:textId="77777777" w:rsidR="00BD76D9" w:rsidRDefault="00BD76D9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2D4B3" w14:textId="77777777" w:rsidR="00D20676" w:rsidRDefault="00D20676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E06A0FC" w14:textId="77777777" w:rsidR="00D20676" w:rsidRPr="00775992" w:rsidRDefault="00D20676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019E0" w14:textId="77777777" w:rsidR="00BD76D9" w:rsidRPr="00B844FE" w:rsidRDefault="00BD76D9" w:rsidP="00B844FE">
      <w:r>
        <w:separator/>
      </w:r>
    </w:p>
  </w:footnote>
  <w:footnote w:type="continuationSeparator" w:id="0">
    <w:p w14:paraId="17F6BB1C" w14:textId="77777777" w:rsidR="00BD76D9" w:rsidRPr="00B844FE" w:rsidRDefault="00BD76D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01EA5" w14:textId="63E9469E" w:rsidR="002A0269" w:rsidRPr="00B844FE" w:rsidRDefault="006C2AE7">
    <w:pPr>
      <w:pStyle w:val="Header"/>
    </w:pPr>
    <w:sdt>
      <w:sdtPr>
        <w:id w:val="-684364211"/>
        <w:placeholder>
          <w:docPart w:val="BF7A70A8B6984FE09B8650B76DCA9DB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F7A70A8B6984FE09B8650B76DCA9DB6"/>
        </w:placeholder>
        <w:temporary/>
        <w:showingPlcHdr/>
        <w15:appearance w15:val="hidden"/>
      </w:sdtPr>
      <w:sdtEndPr/>
      <w:sdtContent>
        <w:r w:rsidR="009F6B16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A8750" w14:textId="729C5791" w:rsidR="00E831B3" w:rsidRPr="00D20676" w:rsidRDefault="00D20676" w:rsidP="00D20676">
    <w:pPr>
      <w:pStyle w:val="Header"/>
    </w:pPr>
    <w:r>
      <w:t>Enr SB 1059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7E73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125C9" w14:textId="70FD2D12" w:rsidR="00BD76D9" w:rsidRPr="00B844FE" w:rsidRDefault="006C2AE7">
    <w:pPr>
      <w:pStyle w:val="Header"/>
    </w:pPr>
    <w:sdt>
      <w:sdtPr>
        <w:id w:val="626279806"/>
        <w:placeholder>
          <w:docPart w:val="BF7A70A8B6984FE09B8650B76DCA9DB6"/>
        </w:placeholder>
        <w:temporary/>
        <w:showingPlcHdr/>
        <w15:appearance w15:val="hidden"/>
      </w:sdtPr>
      <w:sdtEndPr/>
      <w:sdtContent>
        <w:r w:rsidR="009F6B16" w:rsidRPr="00B844FE">
          <w:t>[Type here]</w:t>
        </w:r>
      </w:sdtContent>
    </w:sdt>
    <w:r w:rsidR="00BD76D9" w:rsidRPr="00B844FE">
      <w:ptab w:relativeTo="margin" w:alignment="left" w:leader="none"/>
    </w:r>
    <w:sdt>
      <w:sdtPr>
        <w:id w:val="1042014560"/>
        <w:placeholder>
          <w:docPart w:val="BF7A70A8B6984FE09B8650B76DCA9DB6"/>
        </w:placeholder>
        <w:temporary/>
        <w:showingPlcHdr/>
        <w15:appearance w15:val="hidden"/>
      </w:sdtPr>
      <w:sdtEndPr/>
      <w:sdtContent>
        <w:r w:rsidR="009F6B16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5C787" w14:textId="77777777" w:rsidR="00BD76D9" w:rsidRPr="009F6B16" w:rsidRDefault="00BD76D9" w:rsidP="009F6B1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E28F8" w14:textId="13961DDD" w:rsidR="00BD76D9" w:rsidRPr="009F6B16" w:rsidRDefault="00BD76D9" w:rsidP="009F6B16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2DC7B" w14:textId="77777777" w:rsidR="00D20676" w:rsidRPr="00775992" w:rsidRDefault="00D20676" w:rsidP="00775992">
    <w:pPr>
      <w:pStyle w:val="Header"/>
    </w:pPr>
    <w:r>
      <w:t>CS for SB 184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1B186" w14:textId="77777777" w:rsidR="009F6B16" w:rsidRPr="00D20676" w:rsidRDefault="009F6B16" w:rsidP="009F6B16">
    <w:pPr>
      <w:pStyle w:val="Header"/>
    </w:pPr>
    <w:r>
      <w:t>Enr SB 1059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D9"/>
    <w:rsid w:val="0000526A"/>
    <w:rsid w:val="000573A9"/>
    <w:rsid w:val="00085D22"/>
    <w:rsid w:val="00093AB0"/>
    <w:rsid w:val="000C5C77"/>
    <w:rsid w:val="000E3912"/>
    <w:rsid w:val="0010070F"/>
    <w:rsid w:val="00125C36"/>
    <w:rsid w:val="0015112E"/>
    <w:rsid w:val="001552E7"/>
    <w:rsid w:val="001566B4"/>
    <w:rsid w:val="00190501"/>
    <w:rsid w:val="001A66B7"/>
    <w:rsid w:val="001C184C"/>
    <w:rsid w:val="001C279E"/>
    <w:rsid w:val="001D459E"/>
    <w:rsid w:val="0020151F"/>
    <w:rsid w:val="00211F02"/>
    <w:rsid w:val="0022348D"/>
    <w:rsid w:val="00267543"/>
    <w:rsid w:val="0027011C"/>
    <w:rsid w:val="00274200"/>
    <w:rsid w:val="00275740"/>
    <w:rsid w:val="002A0269"/>
    <w:rsid w:val="00303684"/>
    <w:rsid w:val="003143F5"/>
    <w:rsid w:val="00314854"/>
    <w:rsid w:val="00365E14"/>
    <w:rsid w:val="00394191"/>
    <w:rsid w:val="003C51CD"/>
    <w:rsid w:val="003C6034"/>
    <w:rsid w:val="003E6EF3"/>
    <w:rsid w:val="00400B5C"/>
    <w:rsid w:val="00404F35"/>
    <w:rsid w:val="004072C3"/>
    <w:rsid w:val="004368E0"/>
    <w:rsid w:val="0045342A"/>
    <w:rsid w:val="00472976"/>
    <w:rsid w:val="004C13DD"/>
    <w:rsid w:val="004D3ABE"/>
    <w:rsid w:val="004E3441"/>
    <w:rsid w:val="004E69CB"/>
    <w:rsid w:val="00500579"/>
    <w:rsid w:val="00572702"/>
    <w:rsid w:val="00582E6F"/>
    <w:rsid w:val="005A5366"/>
    <w:rsid w:val="005B0C3E"/>
    <w:rsid w:val="005B57E3"/>
    <w:rsid w:val="00612017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71508"/>
    <w:rsid w:val="007A5259"/>
    <w:rsid w:val="007A7081"/>
    <w:rsid w:val="007C515A"/>
    <w:rsid w:val="007F1CF5"/>
    <w:rsid w:val="00834EDE"/>
    <w:rsid w:val="008736AA"/>
    <w:rsid w:val="00887A0E"/>
    <w:rsid w:val="008D275D"/>
    <w:rsid w:val="00946186"/>
    <w:rsid w:val="0094695B"/>
    <w:rsid w:val="0095145C"/>
    <w:rsid w:val="00980327"/>
    <w:rsid w:val="00986478"/>
    <w:rsid w:val="009B5557"/>
    <w:rsid w:val="009F1067"/>
    <w:rsid w:val="009F6B16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D76D9"/>
    <w:rsid w:val="00C23FDF"/>
    <w:rsid w:val="00C33014"/>
    <w:rsid w:val="00C33434"/>
    <w:rsid w:val="00C34869"/>
    <w:rsid w:val="00C42EB6"/>
    <w:rsid w:val="00C62327"/>
    <w:rsid w:val="00C85096"/>
    <w:rsid w:val="00CA4046"/>
    <w:rsid w:val="00CB20EF"/>
    <w:rsid w:val="00CC1F3B"/>
    <w:rsid w:val="00CD12CB"/>
    <w:rsid w:val="00CD36CF"/>
    <w:rsid w:val="00CF1DCA"/>
    <w:rsid w:val="00D20676"/>
    <w:rsid w:val="00D579FC"/>
    <w:rsid w:val="00D81C16"/>
    <w:rsid w:val="00DC0AFF"/>
    <w:rsid w:val="00DD2E43"/>
    <w:rsid w:val="00DE526B"/>
    <w:rsid w:val="00DF199D"/>
    <w:rsid w:val="00E01542"/>
    <w:rsid w:val="00E17776"/>
    <w:rsid w:val="00E365F1"/>
    <w:rsid w:val="00E52183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F674E"/>
  <w15:chartTrackingRefBased/>
  <w15:docId w15:val="{5888EFC6-A9A3-48D8-B874-7553B79C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D20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BD76D9"/>
    <w:rPr>
      <w:rFonts w:eastAsia="Calibri"/>
      <w:color w:val="000000"/>
    </w:rPr>
  </w:style>
  <w:style w:type="character" w:customStyle="1" w:styleId="ArticleHeadingChar">
    <w:name w:val="Article Heading Char"/>
    <w:link w:val="ArticleHeading"/>
    <w:rsid w:val="00BD76D9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BD76D9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D20676"/>
  </w:style>
  <w:style w:type="paragraph" w:styleId="BlockText">
    <w:name w:val="Block Text"/>
    <w:basedOn w:val="Normal"/>
    <w:uiPriority w:val="99"/>
    <w:semiHidden/>
    <w:locked/>
    <w:rsid w:val="00D20676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59B433B5584EECAEDE2C9B957A4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F2EEE-D408-4930-BB81-AD147AD268D3}"/>
      </w:docPartPr>
      <w:docPartBody>
        <w:p w:rsidR="00925E9A" w:rsidRDefault="00925E9A">
          <w:pPr>
            <w:pStyle w:val="0F59B433B5584EECAEDE2C9B957A4D59"/>
          </w:pPr>
          <w:r w:rsidRPr="00B844FE">
            <w:t>Prefix Text</w:t>
          </w:r>
        </w:p>
      </w:docPartBody>
    </w:docPart>
    <w:docPart>
      <w:docPartPr>
        <w:name w:val="BF7A70A8B6984FE09B8650B76DCA9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B630F-0DEB-4560-87C7-A2C88630B1AF}"/>
      </w:docPartPr>
      <w:docPartBody>
        <w:p w:rsidR="00925E9A" w:rsidRDefault="009C56A5">
          <w:pPr>
            <w:pStyle w:val="BF7A70A8B6984FE09B8650B76DCA9DB6"/>
          </w:pPr>
          <w:r w:rsidRPr="00B844FE">
            <w:t>[Type here]</w:t>
          </w:r>
        </w:p>
      </w:docPartBody>
    </w:docPart>
    <w:docPart>
      <w:docPartPr>
        <w:name w:val="B9E9B9CE525C4D6AB54A0D9DA1ED5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53663-F1EC-4AFA-9E98-C7B4A06AA351}"/>
      </w:docPartPr>
      <w:docPartBody>
        <w:p w:rsidR="00925E9A" w:rsidRDefault="00925E9A">
          <w:pPr>
            <w:pStyle w:val="B9E9B9CE525C4D6AB54A0D9DA1ED56D2"/>
          </w:pPr>
          <w:r w:rsidRPr="00B844FE">
            <w:t>Number</w:t>
          </w:r>
        </w:p>
      </w:docPartBody>
    </w:docPart>
    <w:docPart>
      <w:docPartPr>
        <w:name w:val="0D6762D41B1F480A8D41BFC634BAA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23E48-C789-445E-B11E-95147078C420}"/>
      </w:docPartPr>
      <w:docPartBody>
        <w:p w:rsidR="00925E9A" w:rsidRDefault="00925E9A">
          <w:pPr>
            <w:pStyle w:val="0D6762D41B1F480A8D41BFC634BAAFA4"/>
          </w:pPr>
          <w:r w:rsidRPr="00B844FE">
            <w:t>Enter Sponsors Here</w:t>
          </w:r>
        </w:p>
      </w:docPartBody>
    </w:docPart>
    <w:docPart>
      <w:docPartPr>
        <w:name w:val="3C2C07844B3A41EE93036FA6AA4B5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0930D-87A2-41FB-8753-7D3EF18B27B0}"/>
      </w:docPartPr>
      <w:docPartBody>
        <w:p w:rsidR="00925E9A" w:rsidRDefault="00925E9A">
          <w:pPr>
            <w:pStyle w:val="3C2C07844B3A41EE93036FA6AA4B511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9A"/>
    <w:rsid w:val="00190501"/>
    <w:rsid w:val="001C184C"/>
    <w:rsid w:val="00267543"/>
    <w:rsid w:val="00365E14"/>
    <w:rsid w:val="004072C3"/>
    <w:rsid w:val="00472976"/>
    <w:rsid w:val="004E69CB"/>
    <w:rsid w:val="005B0C3E"/>
    <w:rsid w:val="005B57E3"/>
    <w:rsid w:val="00612017"/>
    <w:rsid w:val="00771508"/>
    <w:rsid w:val="00925E9A"/>
    <w:rsid w:val="0095145C"/>
    <w:rsid w:val="009C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59B433B5584EECAEDE2C9B957A4D59">
    <w:name w:val="0F59B433B5584EECAEDE2C9B957A4D59"/>
  </w:style>
  <w:style w:type="paragraph" w:customStyle="1" w:styleId="BF7A70A8B6984FE09B8650B76DCA9DB6">
    <w:name w:val="BF7A70A8B6984FE09B8650B76DCA9DB6"/>
  </w:style>
  <w:style w:type="paragraph" w:customStyle="1" w:styleId="B9E9B9CE525C4D6AB54A0D9DA1ED56D2">
    <w:name w:val="B9E9B9CE525C4D6AB54A0D9DA1ED56D2"/>
  </w:style>
  <w:style w:type="paragraph" w:customStyle="1" w:styleId="0D6762D41B1F480A8D41BFC634BAAFA4">
    <w:name w:val="0D6762D41B1F480A8D41BFC634BAAFA4"/>
  </w:style>
  <w:style w:type="character" w:styleId="PlaceholderText">
    <w:name w:val="Placeholder Text"/>
    <w:basedOn w:val="DefaultParagraphFont"/>
    <w:uiPriority w:val="99"/>
    <w:semiHidden/>
    <w:rsid w:val="009C56A5"/>
    <w:rPr>
      <w:color w:val="808080"/>
    </w:rPr>
  </w:style>
  <w:style w:type="paragraph" w:customStyle="1" w:styleId="3C2C07844B3A41EE93036FA6AA4B5117">
    <w:name w:val="3C2C07844B3A41EE93036FA6AA4B51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5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Seth Wright</cp:lastModifiedBy>
  <cp:revision>2</cp:revision>
  <cp:lastPrinted>2026-02-23T23:01:00Z</cp:lastPrinted>
  <dcterms:created xsi:type="dcterms:W3CDTF">2026-03-16T16:04:00Z</dcterms:created>
  <dcterms:modified xsi:type="dcterms:W3CDTF">2026-03-16T16:04:00Z</dcterms:modified>
</cp:coreProperties>
</file>